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582692</wp:posOffset>
                </wp:positionH>
                <wp:positionV relativeFrom="page">
                  <wp:posOffset>718697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.9pt;margin-top:56.6pt;width:241.6pt;height:286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4036059</wp:posOffset>
                </wp:positionH>
                <wp:positionV relativeFrom="page">
                  <wp:posOffset>725047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7.8pt;margin-top:57.1pt;width:241.6pt;height:286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589042</wp:posOffset>
                </wp:positionH>
                <wp:positionV relativeFrom="page">
                  <wp:posOffset>4610100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6.4pt;margin-top:363.0pt;width:241.6pt;height:286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4042409</wp:posOffset>
                </wp:positionH>
                <wp:positionV relativeFrom="page">
                  <wp:posOffset>4616450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89d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8.3pt;margin-top:363.5pt;width:241.6pt;height:286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89d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upid de Lock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Printed from </w:t>
    </w:r>
    <w:hyperlink r:id="rId1" w:history="1">
      <w:r>
        <w:rPr>
          <w:rStyle w:val="Hyperlink.0"/>
          <w:rtl w:val="0"/>
          <w:lang w:val="en-US"/>
        </w:rPr>
        <w:t>www.playpartypin.com</w:t>
      </w:r>
    </w:hyperlink>
    <w:r>
      <w:rPr>
        <w:rtl w:val="0"/>
        <w:lang w:val="en-US"/>
      </w:rPr>
      <w:t>, for personal use only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hyperlink" Target="http://www.playpartypin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